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47DEEA" w14:textId="77777777" w:rsidR="00FB6A20" w:rsidRPr="007B0084" w:rsidRDefault="00FB6A20" w:rsidP="00FB6A20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7B0084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4F939761" wp14:editId="6C233A1B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3F7353" w14:textId="77777777" w:rsidR="00FB6A20" w:rsidRPr="000B37BA" w:rsidRDefault="00FB6A20" w:rsidP="00FB6A20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0B37BA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7D381975" w14:textId="77777777" w:rsidR="00FB6A20" w:rsidRPr="000B37BA" w:rsidRDefault="00FB6A20" w:rsidP="00FB6A20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0B37B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6C3591B7" w14:textId="77777777" w:rsidR="00FB6A20" w:rsidRPr="000B37BA" w:rsidRDefault="00FB6A20" w:rsidP="00FB6A20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0B37B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5E240F31" w14:textId="77777777" w:rsidR="00FB6A20" w:rsidRPr="007B0084" w:rsidRDefault="00FB6A20" w:rsidP="00FB6A20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 w:rsidRPr="000B37BA">
        <w:rPr>
          <w:rFonts w:ascii="Century" w:eastAsia="Calibri" w:hAnsi="Century" w:cs="Times New Roman"/>
          <w:b/>
          <w:sz w:val="28"/>
          <w:szCs w:val="32"/>
          <w:lang w:eastAsia="ru-RU"/>
        </w:rPr>
        <w:t xml:space="preserve">75 </w:t>
      </w:r>
      <w:r w:rsidRPr="007B0084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2867B26E" w14:textId="09B0EE25" w:rsidR="00FB6A20" w:rsidRDefault="00FB6A20" w:rsidP="00FB6A20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7B0084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</w:p>
    <w:p w14:paraId="63ACA84A" w14:textId="77777777" w:rsidR="000B37BA" w:rsidRPr="000B37BA" w:rsidRDefault="000B37BA" w:rsidP="00FB6A20">
      <w:pPr>
        <w:spacing w:after="0" w:line="252" w:lineRule="auto"/>
        <w:jc w:val="center"/>
        <w:rPr>
          <w:rFonts w:ascii="Century" w:eastAsia="Calibri" w:hAnsi="Century" w:cs="Times New Roman"/>
          <w:b/>
          <w:sz w:val="24"/>
          <w:szCs w:val="24"/>
          <w:lang w:eastAsia="ru-RU"/>
        </w:rPr>
      </w:pPr>
    </w:p>
    <w:p w14:paraId="2D34E175" w14:textId="1A9C1128" w:rsidR="00FB6A20" w:rsidRPr="000B37BA" w:rsidRDefault="000B37BA" w:rsidP="00FB6A20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 w:rsidRPr="000B37BA">
        <w:rPr>
          <w:rFonts w:ascii="Century" w:eastAsia="Calibri" w:hAnsi="Century" w:cs="Times New Roman"/>
          <w:sz w:val="24"/>
          <w:szCs w:val="24"/>
          <w:lang w:eastAsia="ru-RU"/>
        </w:rPr>
        <w:t>23</w:t>
      </w:r>
      <w:r w:rsidR="00FB6A20" w:rsidRPr="000B37BA">
        <w:rPr>
          <w:rFonts w:ascii="Century" w:eastAsia="Calibri" w:hAnsi="Century" w:cs="Times New Roman"/>
          <w:sz w:val="24"/>
          <w:szCs w:val="24"/>
          <w:lang w:eastAsia="ru-RU"/>
        </w:rPr>
        <w:t xml:space="preserve"> квітня  2026 року</w:t>
      </w:r>
      <w:r w:rsidR="00FB6A20" w:rsidRPr="000B37BA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B6A20" w:rsidRPr="000B37BA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B6A20" w:rsidRPr="000B37BA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B6A20" w:rsidRPr="000B37BA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B6A20" w:rsidRPr="000B37BA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</w:t>
      </w:r>
      <w:r w:rsidR="00FB6A20" w:rsidRPr="000B37BA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B6A20" w:rsidRPr="000B37BA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     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</w:t>
      </w:r>
      <w:bookmarkStart w:id="3" w:name="_GoBack"/>
      <w:bookmarkEnd w:id="3"/>
      <w:r w:rsidR="00FB6A20" w:rsidRPr="000B37BA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60BA0185" w14:textId="77777777" w:rsidR="00FB6A20" w:rsidRPr="000B37BA" w:rsidRDefault="00FB6A20" w:rsidP="000B37BA">
      <w:pPr>
        <w:spacing w:after="0" w:line="276" w:lineRule="auto"/>
        <w:jc w:val="both"/>
        <w:rPr>
          <w:rFonts w:ascii="Century" w:eastAsia="Calibri" w:hAnsi="Century" w:cs="Times New Roman"/>
          <w:b/>
          <w:sz w:val="24"/>
          <w:szCs w:val="24"/>
        </w:rPr>
      </w:pPr>
    </w:p>
    <w:p w14:paraId="5AD9381C" w14:textId="16FAF9C3" w:rsidR="00FB6A20" w:rsidRPr="000B37BA" w:rsidRDefault="00FB6A20" w:rsidP="000B37BA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</w:pPr>
      <w:r w:rsidRPr="000B37BA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Про передачу</w:t>
      </w:r>
      <w:r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Pr="000B37BA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ФОП Полікарпову </w:t>
      </w:r>
      <w:proofErr w:type="spellStart"/>
      <w:r w:rsidRPr="000B37BA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Кірілу</w:t>
      </w:r>
      <w:proofErr w:type="spellEnd"/>
      <w:r w:rsidRPr="000B37BA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Костянтиновичу в строкове сервітутне платне користування земельної ділянки по вулиці Перемишльській</w:t>
      </w:r>
      <w:r w:rsidR="00425527" w:rsidRPr="000B37BA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,16</w:t>
      </w:r>
      <w:r w:rsidRPr="000B37BA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в місті Городок для розміщення та обслуговування тимчасової споруди – торговий павільйон </w:t>
      </w:r>
      <w:r w:rsidR="00425527" w:rsidRPr="000B37BA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для сезонної торгівлі (продаж морозива)</w:t>
      </w:r>
    </w:p>
    <w:p w14:paraId="5A4A807B" w14:textId="77777777" w:rsidR="00FB6A20" w:rsidRPr="000B37BA" w:rsidRDefault="00FB6A20" w:rsidP="000B37BA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</w:p>
    <w:p w14:paraId="772FE79D" w14:textId="7E0D877D" w:rsidR="00FB6A20" w:rsidRPr="000B37BA" w:rsidRDefault="00FB6A20" w:rsidP="000B37BA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Розглянувши клопотання ФОП </w:t>
      </w:r>
      <w:r w:rsidR="00425527"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Полікарпова К.К. від 31.03.2026 </w:t>
      </w:r>
      <w:r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про передачу в строкове сервітутне платне користування земельної ділянки, керуючись пунктом 34 частини першої статті 26 Закону України «Про місцеве самоврядування в Україні», </w:t>
      </w:r>
      <w:proofErr w:type="spellStart"/>
      <w:r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ст.ст</w:t>
      </w:r>
      <w:proofErr w:type="spellEnd"/>
      <w:r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 12, 99, 100 Земельного кодексу України, враховуючи рішення сесії міської ради № 897 від 30.11.2004 «Про сервітутне землекористування» та враховуючи позитивний висновок постійної депутатської комісії у справах земельних ресурсів, АПК, містобудування, охорони довкілля, міська рада</w:t>
      </w:r>
    </w:p>
    <w:p w14:paraId="03D578AF" w14:textId="77777777" w:rsidR="00FB6A20" w:rsidRPr="000B37BA" w:rsidRDefault="00FB6A20" w:rsidP="000B37BA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</w:p>
    <w:p w14:paraId="2F8394C9" w14:textId="4FE773A8" w:rsidR="00FB6A20" w:rsidRDefault="00FB6A20" w:rsidP="000B37BA">
      <w:pPr>
        <w:shd w:val="clear" w:color="auto" w:fill="FFFFFF"/>
        <w:spacing w:after="0" w:line="276" w:lineRule="auto"/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</w:pPr>
      <w:r w:rsidRPr="000B37BA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В</w:t>
      </w:r>
      <w:r w:rsidR="000B37BA" w:rsidRPr="000B37BA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0B37BA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И</w:t>
      </w:r>
      <w:r w:rsidR="000B37BA" w:rsidRPr="000B37BA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0B37BA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Р</w:t>
      </w:r>
      <w:r w:rsidR="000B37BA" w:rsidRPr="000B37BA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0B37BA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І</w:t>
      </w:r>
      <w:r w:rsidR="000B37BA" w:rsidRPr="000B37BA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0B37BA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Ш</w:t>
      </w:r>
      <w:r w:rsidR="000B37BA" w:rsidRPr="000B37BA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0B37BA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И</w:t>
      </w:r>
      <w:r w:rsidR="000B37BA" w:rsidRPr="000B37BA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0B37BA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Л</w:t>
      </w:r>
      <w:r w:rsidR="000B37BA" w:rsidRPr="000B37BA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0B37BA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А:</w:t>
      </w:r>
    </w:p>
    <w:p w14:paraId="7D4CD309" w14:textId="77777777" w:rsidR="000B37BA" w:rsidRPr="000B37BA" w:rsidRDefault="000B37BA" w:rsidP="000B37BA">
      <w:pPr>
        <w:shd w:val="clear" w:color="auto" w:fill="FFFFFF"/>
        <w:spacing w:after="0" w:line="276" w:lineRule="auto"/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</w:pPr>
    </w:p>
    <w:p w14:paraId="65EFBA3C" w14:textId="72D34784" w:rsidR="00FB6A20" w:rsidRPr="000B37BA" w:rsidRDefault="00FB6A20" w:rsidP="000B37BA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Передати ФОП </w:t>
      </w:r>
      <w:r w:rsidR="00425527"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Полікарпову </w:t>
      </w:r>
      <w:proofErr w:type="spellStart"/>
      <w:r w:rsidR="00425527"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Кірілу</w:t>
      </w:r>
      <w:proofErr w:type="spellEnd"/>
      <w:r w:rsidR="00425527"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Костянтиновичу (ІПН 3293804173) </w:t>
      </w:r>
      <w:r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в строкове сервітутне платне користування земельну ділянку площею </w:t>
      </w:r>
      <w:r w:rsidR="00425527"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11,40</w:t>
      </w:r>
      <w:r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proofErr w:type="spellStart"/>
      <w:r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кв.м</w:t>
      </w:r>
      <w:proofErr w:type="spellEnd"/>
      <w:r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., що по вулиці Перемишльська</w:t>
      </w:r>
      <w:r w:rsidR="00425527"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, 16 </w:t>
      </w:r>
      <w:r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в місті Городок для розміщення та обслуговування тимчасової споруди – </w:t>
      </w:r>
      <w:r w:rsidR="00425527"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торговий павільйон для сезонної торгівлі (продаж морозива), </w:t>
      </w:r>
      <w:r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час дії паспорта прив’язки, а саме до </w:t>
      </w:r>
      <w:r w:rsidR="009F3A53"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31.10.2026 </w:t>
      </w:r>
      <w:r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року. </w:t>
      </w:r>
    </w:p>
    <w:p w14:paraId="38C87A1F" w14:textId="77777777" w:rsidR="00FB6A20" w:rsidRPr="000B37BA" w:rsidRDefault="00FB6A20" w:rsidP="000B37BA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2. Встановити річну плату за використання земельної ділянки зазначеної у пункті 1  цього рішення, у розмірі 12 % від її і нормативної грошової оцінки.</w:t>
      </w:r>
    </w:p>
    <w:p w14:paraId="7E01C76E" w14:textId="77777777" w:rsidR="00FB6A20" w:rsidRPr="000B37BA" w:rsidRDefault="00FB6A20" w:rsidP="000B37BA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3. Доручити міському голові Володимиру Ременяку від імені Городоцької міської ради укласти та підписати договір на право платного сервітутного користування земельною ділянкою  відповідно до цього рішення.</w:t>
      </w:r>
    </w:p>
    <w:p w14:paraId="254CD4CD" w14:textId="77777777" w:rsidR="00FB6A20" w:rsidRPr="000B37BA" w:rsidRDefault="00FB6A20" w:rsidP="000B37BA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4. Контроль за виконанням цього рішення покласти на заступника міського голови </w:t>
      </w:r>
      <w:proofErr w:type="spellStart"/>
      <w:r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І.Тирпак</w:t>
      </w:r>
      <w:proofErr w:type="spellEnd"/>
      <w:r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та постійну депутатську комісію у справах земельних ресурсів, АПК, містобудування, охорони довкілля.</w:t>
      </w:r>
    </w:p>
    <w:p w14:paraId="0F8C9078" w14:textId="77777777" w:rsidR="00FB6A20" w:rsidRPr="000B37BA" w:rsidRDefault="00FB6A20" w:rsidP="000B37BA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bookmarkStart w:id="4" w:name="_Hlk56871221"/>
    </w:p>
    <w:bookmarkEnd w:id="4"/>
    <w:p w14:paraId="1E8F16D3" w14:textId="77777777" w:rsidR="00FB6A20" w:rsidRPr="000B37BA" w:rsidRDefault="00FB6A20" w:rsidP="000B37BA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</w:p>
    <w:p w14:paraId="726B5E36" w14:textId="77777777" w:rsidR="00FB6A20" w:rsidRPr="000B37BA" w:rsidRDefault="00FB6A20" w:rsidP="000B37BA">
      <w:pPr>
        <w:spacing w:line="276" w:lineRule="auto"/>
        <w:jc w:val="both"/>
        <w:rPr>
          <w:sz w:val="24"/>
          <w:szCs w:val="24"/>
        </w:rPr>
      </w:pPr>
      <w:r w:rsidRPr="000B37BA">
        <w:rPr>
          <w:rFonts w:ascii="Century" w:eastAsia="Calibri" w:hAnsi="Century" w:cs="Times New Roman"/>
          <w:b/>
          <w:sz w:val="24"/>
          <w:szCs w:val="24"/>
        </w:rPr>
        <w:t>Міський голова                                                                              Володимир РЕМЕНЯК</w:t>
      </w:r>
    </w:p>
    <w:p w14:paraId="22F76913" w14:textId="77777777" w:rsidR="00F40C27" w:rsidRDefault="00F40C27" w:rsidP="000B37BA">
      <w:pPr>
        <w:spacing w:line="276" w:lineRule="auto"/>
      </w:pPr>
    </w:p>
    <w:sectPr w:rsidR="00F40C27" w:rsidSect="000B3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70C"/>
    <w:rsid w:val="000B37BA"/>
    <w:rsid w:val="00212362"/>
    <w:rsid w:val="00425527"/>
    <w:rsid w:val="0086370C"/>
    <w:rsid w:val="009A6776"/>
    <w:rsid w:val="009F3A53"/>
    <w:rsid w:val="00F40C27"/>
    <w:rsid w:val="00FB6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B93AF"/>
  <w15:chartTrackingRefBased/>
  <w15:docId w15:val="{504E1480-22BA-46D2-B2D5-9AB41B495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B6A20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637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637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637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637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637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637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637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637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637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37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637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637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6370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6370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6370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6370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6370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6370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637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8637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637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8637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6370C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86370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6370C"/>
    <w:pPr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86370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637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86370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6370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1263</Words>
  <Characters>721</Characters>
  <Application>Microsoft Office Word</Application>
  <DocSecurity>0</DocSecurity>
  <Lines>6</Lines>
  <Paragraphs>3</Paragraphs>
  <ScaleCrop>false</ScaleCrop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2026-04-09T06:53:00Z</dcterms:created>
  <dcterms:modified xsi:type="dcterms:W3CDTF">2026-04-17T07:06:00Z</dcterms:modified>
</cp:coreProperties>
</file>